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sz w:val="24"/>
          <w:szCs w:val="24"/>
        </w:rPr>
      </w:pPr>
      <w:r>
        <w:rPr>
          <w:sz w:val="24"/>
          <w:szCs w:val="24"/>
        </w:rPr>
        <w:t>Pomůcky do školy na školní rok 2023/2024</w:t>
      </w:r>
    </w:p>
    <w:p>
      <w:pPr>
        <w:pStyle w:val="Normal"/>
        <w:bidi w:val="0"/>
        <w:jc w:val="left"/>
        <w:rPr>
          <w:sz w:val="24"/>
          <w:szCs w:val="24"/>
        </w:rPr>
      </w:pPr>
      <w:r>
        <w:rPr>
          <w:sz w:val="24"/>
          <w:szCs w:val="24"/>
        </w:rPr>
      </w:r>
    </w:p>
    <w:p>
      <w:pPr>
        <w:pStyle w:val="Normal"/>
        <w:bidi w:val="0"/>
        <w:jc w:val="center"/>
        <w:rPr>
          <w:sz w:val="24"/>
          <w:szCs w:val="24"/>
        </w:rPr>
      </w:pPr>
      <w:r>
        <w:rPr>
          <w:sz w:val="24"/>
          <w:szCs w:val="24"/>
          <w:shd w:fill="FFFF00" w:val="clear"/>
        </w:rPr>
        <w:t xml:space="preserve">1.ročník </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Většina důležitých pomůcek bude nakoupena za finanční podpory kraje a obce. </w:t>
      </w:r>
    </w:p>
    <w:p>
      <w:pPr>
        <w:pStyle w:val="Normal"/>
        <w:bidi w:val="0"/>
        <w:jc w:val="left"/>
        <w:rPr>
          <w:sz w:val="24"/>
          <w:szCs w:val="24"/>
        </w:rPr>
      </w:pPr>
      <w:r>
        <w:rPr>
          <w:sz w:val="24"/>
          <w:szCs w:val="24"/>
          <w:u w:val="single"/>
        </w:rPr>
        <w:t>Pro všechny žáky jednotně.</w:t>
      </w:r>
    </w:p>
    <w:p>
      <w:pPr>
        <w:pStyle w:val="Normal"/>
        <w:bidi w:val="0"/>
        <w:jc w:val="left"/>
        <w:rPr>
          <w:sz w:val="24"/>
          <w:szCs w:val="24"/>
        </w:rPr>
      </w:pPr>
      <w:r>
        <w:rPr>
          <w:sz w:val="24"/>
          <w:szCs w:val="24"/>
        </w:rPr>
        <w:t xml:space="preserve">Rodiče zajistí pouze základní vybavení dětí – aktovky, penál, přezůvky, cvičební úbor apod. </w:t>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center"/>
        <w:rPr>
          <w:sz w:val="24"/>
          <w:szCs w:val="24"/>
        </w:rPr>
      </w:pPr>
      <w:r>
        <w:rPr>
          <w:sz w:val="24"/>
          <w:szCs w:val="24"/>
          <w:shd w:fill="FFFF00" w:val="clear"/>
        </w:rPr>
        <w:t>2.ročník</w:t>
      </w:r>
    </w:p>
    <w:p>
      <w:pPr>
        <w:pStyle w:val="Normal"/>
        <w:bidi w:val="0"/>
        <w:jc w:val="center"/>
        <w:rPr>
          <w:rFonts w:ascii="Times New Roman" w:hAnsi="Times New Roman"/>
          <w:b w:val="false"/>
          <w:i w:val="false"/>
          <w:caps w:val="false"/>
          <w:smallCaps w:val="false"/>
          <w:color w:val="000000"/>
          <w:spacing w:val="0"/>
          <w:sz w:val="24"/>
          <w:szCs w:val="24"/>
          <w:highlight w:val="none"/>
          <w:shd w:fill="FFFF00" w:val="clear"/>
        </w:rPr>
      </w:pPr>
      <w:r>
        <w:rPr>
          <w:rFonts w:ascii="Times New Roman" w:hAnsi="Times New Roman"/>
          <w:b w:val="false"/>
          <w:i w:val="false"/>
          <w:caps w:val="false"/>
          <w:smallCaps w:val="false"/>
          <w:color w:val="000000"/>
          <w:spacing w:val="0"/>
          <w:sz w:val="24"/>
          <w:szCs w:val="24"/>
          <w:shd w:fill="FFFF00" w:val="clear"/>
        </w:rPr>
      </w:r>
    </w:p>
    <w:p>
      <w:pPr>
        <w:pStyle w:val="Tlotextu"/>
        <w:widowControl/>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Vážení rodiče,</w:t>
      </w:r>
    </w:p>
    <w:p>
      <w:pPr>
        <w:pStyle w:val="Tlotextu"/>
        <w:widowControl/>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vzhledem k tomu, že nám z 1.třídy zbylo ještě poměrně hodně školních potřeb, na začátek 2.třídy připravte dětem pouze aktovku a vybavený penál (pero, tužku, pastelky, gumu, ořezávátko), cvičební úbor (kraťasy, tričko, sportovní obuv) a přezůvky. Ostatní školní potřeby budou hromadně nakoupeny až začátkem října (vše již bude ve slevě). Do konce září budu vybírat částku, kterou vám sdělím během září 2023. Zatím není třeba nic jiného kupovat! Tento způsob pořizování školních potřeb se po předchozích zkušenostech nejvíce</w:t>
      </w:r>
    </w:p>
    <w:p>
      <w:pPr>
        <w:pStyle w:val="Tlotextu"/>
        <w:widowControl/>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osvědčil.</w:t>
      </w:r>
    </w:p>
    <w:p>
      <w:pPr>
        <w:pStyle w:val="Tlotextu"/>
        <w:widowControl/>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Děkuji a všem přeji pohodové prázdniny.</w:t>
      </w:r>
    </w:p>
    <w:p>
      <w:pPr>
        <w:pStyle w:val="Tlotextu"/>
        <w:widowControl/>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Tř.uč. Dagmar Moudrá</w:t>
      </w:r>
    </w:p>
    <w:p>
      <w:pPr>
        <w:pStyle w:val="Normal"/>
        <w:bidi w:val="0"/>
        <w:jc w:val="center"/>
        <w:rPr>
          <w:sz w:val="24"/>
          <w:szCs w:val="24"/>
          <w:highlight w:val="none"/>
          <w:shd w:fill="FFFF00" w:val="clear"/>
        </w:rPr>
      </w:pPr>
      <w:r>
        <w:rPr>
          <w:sz w:val="24"/>
          <w:szCs w:val="24"/>
          <w:shd w:fill="FFFF00" w:val="clear"/>
        </w:rPr>
      </w:r>
    </w:p>
    <w:p>
      <w:pPr>
        <w:pStyle w:val="Normal"/>
        <w:bidi w:val="0"/>
        <w:jc w:val="center"/>
        <w:rPr>
          <w:sz w:val="24"/>
          <w:szCs w:val="24"/>
          <w:highlight w:val="none"/>
          <w:shd w:fill="FFFF00" w:val="clear"/>
        </w:rPr>
      </w:pPr>
      <w:r>
        <w:rPr>
          <w:sz w:val="24"/>
          <w:szCs w:val="24"/>
          <w:shd w:fill="FFFF00" w:val="clear"/>
        </w:rPr>
      </w:r>
    </w:p>
    <w:p>
      <w:pPr>
        <w:pStyle w:val="Normal"/>
        <w:bidi w:val="0"/>
        <w:jc w:val="center"/>
        <w:rPr>
          <w:sz w:val="24"/>
          <w:szCs w:val="24"/>
          <w:highlight w:val="none"/>
          <w:shd w:fill="FFFF00" w:val="clear"/>
        </w:rPr>
      </w:pPr>
      <w:r>
        <w:rPr>
          <w:sz w:val="24"/>
          <w:szCs w:val="24"/>
          <w:shd w:fill="FFFF00" w:val="clear"/>
        </w:rPr>
      </w:r>
    </w:p>
    <w:p>
      <w:pPr>
        <w:pStyle w:val="Normal"/>
        <w:bidi w:val="0"/>
        <w:jc w:val="left"/>
        <w:rPr>
          <w:sz w:val="24"/>
          <w:szCs w:val="24"/>
        </w:rPr>
      </w:pPr>
      <w:r>
        <w:rPr>
          <w:sz w:val="24"/>
          <w:szCs w:val="24"/>
        </w:rPr>
      </w:r>
    </w:p>
    <w:p>
      <w:pPr>
        <w:pStyle w:val="Normal"/>
        <w:bidi w:val="0"/>
        <w:jc w:val="center"/>
        <w:rPr>
          <w:sz w:val="24"/>
          <w:szCs w:val="24"/>
        </w:rPr>
      </w:pPr>
      <w:r>
        <w:rPr>
          <w:sz w:val="24"/>
          <w:szCs w:val="24"/>
          <w:shd w:fill="FFFF00" w:val="clear"/>
        </w:rPr>
        <w:t>3. ročník</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Veškeré pomůcky budou pořízeny paní učitelkou třídní. Informace ohledně platby za nakoupené pomůcky budou sděleny na začátku školního roku. </w:t>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center"/>
        <w:rPr>
          <w:sz w:val="24"/>
          <w:szCs w:val="24"/>
        </w:rPr>
      </w:pPr>
      <w:r>
        <w:rPr>
          <w:sz w:val="24"/>
          <w:szCs w:val="24"/>
          <w:shd w:fill="FFFF00" w:val="clear"/>
        </w:rPr>
        <w:t>4. ročník</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Po dohodě s rodiči žáků na třídních schůzkách dne 19.4.2023 pomůcky pro žáky 4. ročníku zajistí třídní učitelka. </w:t>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center"/>
        <w:rPr>
          <w:shd w:fill="FFFF00" w:val="clear"/>
        </w:rPr>
      </w:pPr>
      <w:r>
        <w:rPr>
          <w:sz w:val="24"/>
          <w:szCs w:val="24"/>
        </w:rPr>
      </w:r>
    </w:p>
    <w:p>
      <w:pPr>
        <w:pStyle w:val="Normal"/>
        <w:bidi w:val="0"/>
        <w:jc w:val="center"/>
        <w:rPr>
          <w:shd w:fill="FFFF00" w:val="clear"/>
        </w:rPr>
      </w:pPr>
      <w:r>
        <w:rPr>
          <w:sz w:val="24"/>
          <w:szCs w:val="24"/>
        </w:rPr>
      </w:r>
      <w:r>
        <w:br w:type="page"/>
      </w:r>
    </w:p>
    <w:p>
      <w:pPr>
        <w:pStyle w:val="Normal"/>
        <w:bidi w:val="0"/>
        <w:jc w:val="center"/>
        <w:rPr>
          <w:sz w:val="24"/>
          <w:szCs w:val="24"/>
        </w:rPr>
      </w:pPr>
      <w:r>
        <w:rPr>
          <w:sz w:val="24"/>
          <w:szCs w:val="24"/>
          <w:shd w:fill="FFFF00" w:val="clear"/>
        </w:rPr>
        <w:t>5. ročník</w:t>
      </w:r>
    </w:p>
    <w:p>
      <w:pPr>
        <w:pStyle w:val="Normal"/>
        <w:bidi w:val="0"/>
        <w:jc w:val="left"/>
        <w:rPr>
          <w:sz w:val="24"/>
          <w:szCs w:val="24"/>
          <w:highlight w:val="none"/>
          <w:shd w:fill="auto" w:val="clear"/>
        </w:rPr>
      </w:pPr>
      <w:r>
        <w:rPr>
          <w:sz w:val="24"/>
          <w:szCs w:val="24"/>
          <w:shd w:fill="auto" w:val="clear"/>
        </w:rPr>
      </w:r>
    </w:p>
    <w:tbl>
      <w:tblPr>
        <w:tblW w:w="4283" w:type="dxa"/>
        <w:jc w:val="left"/>
        <w:tblInd w:w="0" w:type="dxa"/>
        <w:tblLayout w:type="fixed"/>
        <w:tblCellMar>
          <w:top w:w="28" w:type="dxa"/>
          <w:left w:w="28" w:type="dxa"/>
          <w:bottom w:w="28" w:type="dxa"/>
          <w:right w:w="28" w:type="dxa"/>
        </w:tblCellMar>
      </w:tblPr>
      <w:tblGrid>
        <w:gridCol w:w="2141"/>
        <w:gridCol w:w="2141"/>
      </w:tblGrid>
      <w:tr>
        <w:trPr/>
        <w:tc>
          <w:tcPr>
            <w:tcW w:w="2141" w:type="dxa"/>
            <w:tcBorders>
              <w:top w:val="single" w:sz="2" w:space="0" w:color="000000"/>
              <w:left w:val="single" w:sz="2" w:space="0" w:color="000000"/>
              <w:bottom w:val="single" w:sz="2" w:space="0" w:color="000000"/>
            </w:tcBorders>
          </w:tcPr>
          <w:p>
            <w:pPr>
              <w:pStyle w:val="Normal"/>
              <w:widowControl w:val="false"/>
              <w:bidi w:val="0"/>
              <w:jc w:val="left"/>
              <w:rPr>
                <w:sz w:val="24"/>
                <w:szCs w:val="24"/>
              </w:rPr>
            </w:pPr>
            <w:r>
              <w:rPr>
                <w:sz w:val="24"/>
                <w:szCs w:val="24"/>
                <w:shd w:fill="auto" w:val="clear"/>
              </w:rPr>
              <w:t xml:space="preserve">sešit č. 564        </w:t>
            </w:r>
          </w:p>
        </w:tc>
        <w:tc>
          <w:tcPr>
            <w:tcW w:w="2141" w:type="dxa"/>
            <w:tcBorders>
              <w:top w:val="single" w:sz="2" w:space="0" w:color="000000"/>
              <w:left w:val="single" w:sz="2" w:space="0" w:color="000000"/>
              <w:bottom w:val="single" w:sz="2" w:space="0" w:color="000000"/>
              <w:right w:val="single" w:sz="2" w:space="0" w:color="000000"/>
            </w:tcBorders>
          </w:tcPr>
          <w:p>
            <w:pPr>
              <w:pStyle w:val="Normal"/>
              <w:widowControl w:val="false"/>
              <w:bidi w:val="0"/>
              <w:jc w:val="center"/>
              <w:rPr>
                <w:sz w:val="24"/>
                <w:szCs w:val="24"/>
              </w:rPr>
            </w:pPr>
            <w:r>
              <w:rPr>
                <w:sz w:val="24"/>
                <w:szCs w:val="24"/>
                <w:shd w:fill="auto" w:val="clear"/>
              </w:rPr>
              <w:t xml:space="preserve">13 </w:t>
            </w:r>
          </w:p>
        </w:tc>
      </w:tr>
      <w:tr>
        <w:trPr/>
        <w:tc>
          <w:tcPr>
            <w:tcW w:w="2141" w:type="dxa"/>
            <w:tcBorders>
              <w:left w:val="single" w:sz="2" w:space="0" w:color="000000"/>
              <w:bottom w:val="single" w:sz="2" w:space="0" w:color="000000"/>
            </w:tcBorders>
          </w:tcPr>
          <w:p>
            <w:pPr>
              <w:pStyle w:val="Normal"/>
              <w:widowControl w:val="false"/>
              <w:bidi w:val="0"/>
              <w:jc w:val="left"/>
              <w:rPr>
                <w:sz w:val="24"/>
                <w:szCs w:val="24"/>
              </w:rPr>
            </w:pPr>
            <w:r>
              <w:rPr>
                <w:sz w:val="24"/>
                <w:szCs w:val="24"/>
                <w:shd w:fill="auto" w:val="clear"/>
              </w:rPr>
              <w:t>sešit č. 464</w:t>
            </w:r>
          </w:p>
        </w:tc>
        <w:tc>
          <w:tcPr>
            <w:tcW w:w="2141" w:type="dxa"/>
            <w:tcBorders>
              <w:left w:val="single" w:sz="2" w:space="0" w:color="000000"/>
              <w:bottom w:val="single" w:sz="2" w:space="0" w:color="000000"/>
              <w:right w:val="single" w:sz="2" w:space="0" w:color="000000"/>
            </w:tcBorders>
          </w:tcPr>
          <w:p>
            <w:pPr>
              <w:pStyle w:val="Normal"/>
              <w:widowControl w:val="false"/>
              <w:bidi w:val="0"/>
              <w:jc w:val="center"/>
              <w:rPr>
                <w:sz w:val="24"/>
                <w:szCs w:val="24"/>
              </w:rPr>
            </w:pPr>
            <w:r>
              <w:rPr>
                <w:sz w:val="24"/>
                <w:szCs w:val="24"/>
                <w:shd w:fill="auto" w:val="clear"/>
              </w:rPr>
              <w:t>1</w:t>
            </w:r>
          </w:p>
        </w:tc>
      </w:tr>
      <w:tr>
        <w:trPr/>
        <w:tc>
          <w:tcPr>
            <w:tcW w:w="2141" w:type="dxa"/>
            <w:tcBorders>
              <w:left w:val="single" w:sz="2" w:space="0" w:color="000000"/>
              <w:bottom w:val="single" w:sz="2" w:space="0" w:color="000000"/>
            </w:tcBorders>
          </w:tcPr>
          <w:p>
            <w:pPr>
              <w:pStyle w:val="Normal"/>
              <w:widowControl w:val="false"/>
              <w:bidi w:val="0"/>
              <w:jc w:val="left"/>
              <w:rPr>
                <w:sz w:val="24"/>
                <w:szCs w:val="24"/>
              </w:rPr>
            </w:pPr>
            <w:r>
              <w:rPr>
                <w:sz w:val="24"/>
                <w:szCs w:val="24"/>
                <w:shd w:fill="auto" w:val="clear"/>
              </w:rPr>
              <w:t>notýsek na úkoly</w:t>
            </w:r>
          </w:p>
        </w:tc>
        <w:tc>
          <w:tcPr>
            <w:tcW w:w="2141" w:type="dxa"/>
            <w:tcBorders>
              <w:left w:val="single" w:sz="2" w:space="0" w:color="000000"/>
              <w:bottom w:val="single" w:sz="2" w:space="0" w:color="000000"/>
              <w:right w:val="single" w:sz="2" w:space="0" w:color="000000"/>
            </w:tcBorders>
          </w:tcPr>
          <w:p>
            <w:pPr>
              <w:pStyle w:val="Normal"/>
              <w:widowControl w:val="false"/>
              <w:bidi w:val="0"/>
              <w:jc w:val="center"/>
              <w:rPr>
                <w:sz w:val="24"/>
                <w:szCs w:val="24"/>
              </w:rPr>
            </w:pPr>
            <w:r>
              <w:rPr>
                <w:sz w:val="24"/>
                <w:szCs w:val="24"/>
                <w:shd w:fill="auto" w:val="clear"/>
              </w:rPr>
              <w:t>1</w:t>
            </w:r>
          </w:p>
        </w:tc>
      </w:tr>
      <w:tr>
        <w:trPr/>
        <w:tc>
          <w:tcPr>
            <w:tcW w:w="2141" w:type="dxa"/>
            <w:tcBorders>
              <w:left w:val="single" w:sz="2" w:space="0" w:color="000000"/>
              <w:bottom w:val="single" w:sz="2" w:space="0" w:color="000000"/>
            </w:tcBorders>
          </w:tcPr>
          <w:p>
            <w:pPr>
              <w:pStyle w:val="Normal"/>
              <w:widowControl w:val="false"/>
              <w:bidi w:val="0"/>
              <w:jc w:val="left"/>
              <w:rPr>
                <w:sz w:val="24"/>
                <w:szCs w:val="24"/>
              </w:rPr>
            </w:pPr>
            <w:r>
              <w:rPr>
                <w:sz w:val="24"/>
                <w:szCs w:val="24"/>
                <w:shd w:fill="auto" w:val="clear"/>
              </w:rPr>
              <w:t>sada barevných papírů</w:t>
            </w:r>
          </w:p>
        </w:tc>
        <w:tc>
          <w:tcPr>
            <w:tcW w:w="2141" w:type="dxa"/>
            <w:tcBorders>
              <w:left w:val="single" w:sz="2" w:space="0" w:color="000000"/>
              <w:bottom w:val="single" w:sz="2" w:space="0" w:color="000000"/>
              <w:right w:val="single" w:sz="2" w:space="0" w:color="000000"/>
            </w:tcBorders>
          </w:tcPr>
          <w:p>
            <w:pPr>
              <w:pStyle w:val="Normal"/>
              <w:widowControl w:val="false"/>
              <w:bidi w:val="0"/>
              <w:jc w:val="center"/>
              <w:rPr>
                <w:sz w:val="24"/>
                <w:szCs w:val="24"/>
              </w:rPr>
            </w:pPr>
            <w:r>
              <w:rPr>
                <w:sz w:val="24"/>
                <w:szCs w:val="24"/>
                <w:shd w:fill="auto" w:val="clear"/>
              </w:rPr>
              <w:t>1</w:t>
            </w:r>
          </w:p>
        </w:tc>
      </w:tr>
      <w:tr>
        <w:trPr/>
        <w:tc>
          <w:tcPr>
            <w:tcW w:w="2141" w:type="dxa"/>
            <w:tcBorders>
              <w:left w:val="single" w:sz="2" w:space="0" w:color="000000"/>
              <w:bottom w:val="single" w:sz="2" w:space="0" w:color="000000"/>
            </w:tcBorders>
          </w:tcPr>
          <w:p>
            <w:pPr>
              <w:pStyle w:val="Normal"/>
              <w:widowControl w:val="false"/>
              <w:bidi w:val="0"/>
              <w:jc w:val="left"/>
              <w:rPr>
                <w:sz w:val="24"/>
                <w:szCs w:val="24"/>
              </w:rPr>
            </w:pPr>
            <w:r>
              <w:rPr>
                <w:sz w:val="24"/>
                <w:szCs w:val="24"/>
                <w:shd w:fill="auto" w:val="clear"/>
              </w:rPr>
              <w:t>lepidlo na papír</w:t>
            </w:r>
          </w:p>
        </w:tc>
        <w:tc>
          <w:tcPr>
            <w:tcW w:w="2141" w:type="dxa"/>
            <w:tcBorders>
              <w:left w:val="single" w:sz="2" w:space="0" w:color="000000"/>
              <w:bottom w:val="single" w:sz="2" w:space="0" w:color="000000"/>
              <w:right w:val="single" w:sz="2" w:space="0" w:color="000000"/>
            </w:tcBorders>
          </w:tcPr>
          <w:p>
            <w:pPr>
              <w:pStyle w:val="Normal"/>
              <w:widowControl w:val="false"/>
              <w:bidi w:val="0"/>
              <w:jc w:val="center"/>
              <w:rPr>
                <w:sz w:val="24"/>
                <w:szCs w:val="24"/>
              </w:rPr>
            </w:pPr>
            <w:r>
              <w:rPr>
                <w:sz w:val="24"/>
                <w:szCs w:val="24"/>
                <w:shd w:fill="auto" w:val="clear"/>
              </w:rPr>
              <w:t>1</w:t>
            </w:r>
          </w:p>
        </w:tc>
      </w:tr>
      <w:tr>
        <w:trPr/>
        <w:tc>
          <w:tcPr>
            <w:tcW w:w="2141" w:type="dxa"/>
            <w:tcBorders>
              <w:left w:val="single" w:sz="2" w:space="0" w:color="000000"/>
              <w:bottom w:val="single" w:sz="2" w:space="0" w:color="000000"/>
            </w:tcBorders>
          </w:tcPr>
          <w:p>
            <w:pPr>
              <w:pStyle w:val="Normal"/>
              <w:widowControl w:val="false"/>
              <w:bidi w:val="0"/>
              <w:jc w:val="left"/>
              <w:rPr>
                <w:sz w:val="24"/>
                <w:szCs w:val="24"/>
              </w:rPr>
            </w:pPr>
            <w:r>
              <w:rPr>
                <w:sz w:val="24"/>
                <w:szCs w:val="24"/>
              </w:rPr>
              <w:t>lepidlo HERKULES</w:t>
            </w:r>
          </w:p>
        </w:tc>
        <w:tc>
          <w:tcPr>
            <w:tcW w:w="2141" w:type="dxa"/>
            <w:tcBorders>
              <w:left w:val="single" w:sz="2" w:space="0" w:color="000000"/>
              <w:bottom w:val="single" w:sz="2" w:space="0" w:color="000000"/>
              <w:right w:val="single" w:sz="2" w:space="0" w:color="000000"/>
            </w:tcBorders>
          </w:tcPr>
          <w:p>
            <w:pPr>
              <w:pStyle w:val="Normal"/>
              <w:widowControl w:val="false"/>
              <w:bidi w:val="0"/>
              <w:jc w:val="center"/>
              <w:rPr>
                <w:sz w:val="24"/>
                <w:szCs w:val="24"/>
              </w:rPr>
            </w:pPr>
            <w:r>
              <w:rPr>
                <w:sz w:val="24"/>
                <w:szCs w:val="24"/>
              </w:rPr>
              <w:t>1</w:t>
            </w:r>
          </w:p>
        </w:tc>
      </w:tr>
      <w:tr>
        <w:trPr/>
        <w:tc>
          <w:tcPr>
            <w:tcW w:w="2141" w:type="dxa"/>
            <w:tcBorders>
              <w:left w:val="single" w:sz="2" w:space="0" w:color="000000"/>
              <w:bottom w:val="single" w:sz="2" w:space="0" w:color="000000"/>
            </w:tcBorders>
          </w:tcPr>
          <w:p>
            <w:pPr>
              <w:pStyle w:val="Normal"/>
              <w:widowControl w:val="false"/>
              <w:bidi w:val="0"/>
              <w:jc w:val="left"/>
              <w:rPr>
                <w:sz w:val="24"/>
                <w:szCs w:val="24"/>
              </w:rPr>
            </w:pPr>
            <w:r>
              <w:rPr>
                <w:sz w:val="24"/>
                <w:szCs w:val="24"/>
              </w:rPr>
              <w:t xml:space="preserve">balík kancelářských papírů    </w:t>
            </w:r>
          </w:p>
        </w:tc>
        <w:tc>
          <w:tcPr>
            <w:tcW w:w="2141" w:type="dxa"/>
            <w:tcBorders>
              <w:left w:val="single" w:sz="2" w:space="0" w:color="000000"/>
              <w:bottom w:val="single" w:sz="2" w:space="0" w:color="000000"/>
              <w:right w:val="single" w:sz="2" w:space="0" w:color="000000"/>
            </w:tcBorders>
          </w:tcPr>
          <w:p>
            <w:pPr>
              <w:pStyle w:val="Normal"/>
              <w:widowControl w:val="false"/>
              <w:bidi w:val="0"/>
              <w:jc w:val="center"/>
              <w:rPr>
                <w:sz w:val="24"/>
                <w:szCs w:val="24"/>
              </w:rPr>
            </w:pPr>
            <w:r>
              <w:rPr>
                <w:sz w:val="24"/>
                <w:szCs w:val="24"/>
              </w:rPr>
              <w:t>1</w:t>
            </w:r>
          </w:p>
        </w:tc>
      </w:tr>
      <w:tr>
        <w:trPr/>
        <w:tc>
          <w:tcPr>
            <w:tcW w:w="2141" w:type="dxa"/>
            <w:tcBorders>
              <w:left w:val="single" w:sz="2" w:space="0" w:color="000000"/>
              <w:bottom w:val="single" w:sz="2" w:space="0" w:color="000000"/>
            </w:tcBorders>
          </w:tcPr>
          <w:p>
            <w:pPr>
              <w:pStyle w:val="Normal"/>
              <w:widowControl w:val="false"/>
              <w:bidi w:val="0"/>
              <w:jc w:val="left"/>
              <w:rPr>
                <w:sz w:val="24"/>
                <w:szCs w:val="24"/>
              </w:rPr>
            </w:pPr>
            <w:r>
              <w:rPr>
                <w:sz w:val="24"/>
                <w:szCs w:val="24"/>
              </w:rPr>
              <w:t>obyčejné tužky (na malování, rýsování)</w:t>
            </w:r>
          </w:p>
        </w:tc>
        <w:tc>
          <w:tcPr>
            <w:tcW w:w="2141" w:type="dxa"/>
            <w:tcBorders>
              <w:left w:val="single" w:sz="2" w:space="0" w:color="000000"/>
              <w:bottom w:val="single" w:sz="2" w:space="0" w:color="000000"/>
              <w:right w:val="single" w:sz="2" w:space="0" w:color="000000"/>
            </w:tcBorders>
          </w:tcPr>
          <w:p>
            <w:pPr>
              <w:pStyle w:val="Normal"/>
              <w:widowControl w:val="false"/>
              <w:bidi w:val="0"/>
              <w:jc w:val="left"/>
              <w:rPr>
                <w:sz w:val="24"/>
                <w:szCs w:val="24"/>
              </w:rPr>
            </w:pPr>
            <w:r>
              <w:rPr>
                <w:sz w:val="24"/>
                <w:szCs w:val="24"/>
              </w:rPr>
            </w:r>
          </w:p>
        </w:tc>
      </w:tr>
      <w:tr>
        <w:trPr/>
        <w:tc>
          <w:tcPr>
            <w:tcW w:w="2141" w:type="dxa"/>
            <w:tcBorders>
              <w:left w:val="single" w:sz="2" w:space="0" w:color="000000"/>
              <w:bottom w:val="single" w:sz="2" w:space="0" w:color="000000"/>
            </w:tcBorders>
          </w:tcPr>
          <w:p>
            <w:pPr>
              <w:pStyle w:val="Normal"/>
              <w:widowControl w:val="false"/>
              <w:bidi w:val="0"/>
              <w:jc w:val="left"/>
              <w:rPr>
                <w:sz w:val="24"/>
                <w:szCs w:val="24"/>
              </w:rPr>
            </w:pPr>
            <w:r>
              <w:rPr>
                <w:sz w:val="24"/>
                <w:szCs w:val="24"/>
              </w:rPr>
              <w:t xml:space="preserve">USB Flash disc </w:t>
            </w:r>
          </w:p>
        </w:tc>
        <w:tc>
          <w:tcPr>
            <w:tcW w:w="2141" w:type="dxa"/>
            <w:tcBorders>
              <w:left w:val="single" w:sz="2" w:space="0" w:color="000000"/>
              <w:bottom w:val="single" w:sz="2" w:space="0" w:color="000000"/>
              <w:right w:val="single" w:sz="2" w:space="0" w:color="000000"/>
            </w:tcBorders>
          </w:tcPr>
          <w:p>
            <w:pPr>
              <w:pStyle w:val="Normal"/>
              <w:widowControl w:val="false"/>
              <w:bidi w:val="0"/>
              <w:jc w:val="center"/>
              <w:rPr>
                <w:sz w:val="24"/>
                <w:szCs w:val="24"/>
              </w:rPr>
            </w:pPr>
            <w:r>
              <w:rPr>
                <w:sz w:val="24"/>
                <w:szCs w:val="24"/>
              </w:rPr>
              <w:t>1</w:t>
            </w:r>
          </w:p>
        </w:tc>
      </w:tr>
      <w:tr>
        <w:trPr/>
        <w:tc>
          <w:tcPr>
            <w:tcW w:w="2141" w:type="dxa"/>
            <w:tcBorders>
              <w:left w:val="single" w:sz="2" w:space="0" w:color="000000"/>
              <w:bottom w:val="single" w:sz="2" w:space="0" w:color="000000"/>
            </w:tcBorders>
          </w:tcPr>
          <w:p>
            <w:pPr>
              <w:pStyle w:val="Normal"/>
              <w:widowControl w:val="false"/>
              <w:bidi w:val="0"/>
              <w:jc w:val="left"/>
              <w:rPr>
                <w:sz w:val="24"/>
                <w:szCs w:val="24"/>
              </w:rPr>
            </w:pPr>
            <w:r>
              <w:rPr>
                <w:sz w:val="24"/>
                <w:szCs w:val="24"/>
              </w:rPr>
              <w:t>guma</w:t>
            </w:r>
          </w:p>
        </w:tc>
        <w:tc>
          <w:tcPr>
            <w:tcW w:w="2141" w:type="dxa"/>
            <w:tcBorders>
              <w:left w:val="single" w:sz="2" w:space="0" w:color="000000"/>
              <w:bottom w:val="single" w:sz="2" w:space="0" w:color="000000"/>
              <w:right w:val="single" w:sz="2" w:space="0" w:color="000000"/>
            </w:tcBorders>
          </w:tcPr>
          <w:p>
            <w:pPr>
              <w:pStyle w:val="Normal"/>
              <w:widowControl w:val="false"/>
              <w:bidi w:val="0"/>
              <w:jc w:val="left"/>
              <w:rPr>
                <w:sz w:val="24"/>
                <w:szCs w:val="24"/>
              </w:rPr>
            </w:pPr>
            <w:r>
              <w:rPr>
                <w:sz w:val="24"/>
                <w:szCs w:val="24"/>
              </w:rPr>
            </w:r>
          </w:p>
        </w:tc>
      </w:tr>
      <w:tr>
        <w:trPr/>
        <w:tc>
          <w:tcPr>
            <w:tcW w:w="2141" w:type="dxa"/>
            <w:tcBorders>
              <w:left w:val="single" w:sz="2" w:space="0" w:color="000000"/>
              <w:bottom w:val="single" w:sz="2" w:space="0" w:color="000000"/>
            </w:tcBorders>
          </w:tcPr>
          <w:p>
            <w:pPr>
              <w:pStyle w:val="Normal"/>
              <w:widowControl w:val="false"/>
              <w:bidi w:val="0"/>
              <w:jc w:val="left"/>
              <w:rPr>
                <w:sz w:val="24"/>
                <w:szCs w:val="24"/>
              </w:rPr>
            </w:pPr>
            <w:r>
              <w:rPr>
                <w:sz w:val="24"/>
                <w:szCs w:val="24"/>
              </w:rPr>
              <w:t>pero</w:t>
            </w:r>
          </w:p>
        </w:tc>
        <w:tc>
          <w:tcPr>
            <w:tcW w:w="2141" w:type="dxa"/>
            <w:tcBorders>
              <w:left w:val="single" w:sz="2" w:space="0" w:color="000000"/>
              <w:bottom w:val="single" w:sz="2" w:space="0" w:color="000000"/>
              <w:right w:val="single" w:sz="2" w:space="0" w:color="000000"/>
            </w:tcBorders>
          </w:tcPr>
          <w:p>
            <w:pPr>
              <w:pStyle w:val="Normal"/>
              <w:widowControl w:val="false"/>
              <w:bidi w:val="0"/>
              <w:jc w:val="left"/>
              <w:rPr>
                <w:sz w:val="24"/>
                <w:szCs w:val="24"/>
              </w:rPr>
            </w:pPr>
            <w:r>
              <w:rPr>
                <w:sz w:val="24"/>
                <w:szCs w:val="24"/>
              </w:rPr>
            </w:r>
          </w:p>
        </w:tc>
      </w:tr>
      <w:tr>
        <w:trPr/>
        <w:tc>
          <w:tcPr>
            <w:tcW w:w="2141" w:type="dxa"/>
            <w:tcBorders>
              <w:left w:val="single" w:sz="2" w:space="0" w:color="000000"/>
              <w:bottom w:val="single" w:sz="2" w:space="0" w:color="000000"/>
            </w:tcBorders>
          </w:tcPr>
          <w:p>
            <w:pPr>
              <w:pStyle w:val="Normal"/>
              <w:widowControl w:val="false"/>
              <w:bidi w:val="0"/>
              <w:jc w:val="left"/>
              <w:rPr>
                <w:sz w:val="24"/>
                <w:szCs w:val="24"/>
              </w:rPr>
            </w:pPr>
            <w:r>
              <w:rPr>
                <w:sz w:val="24"/>
                <w:szCs w:val="24"/>
              </w:rPr>
              <w:t>sada pastelek</w:t>
            </w:r>
          </w:p>
        </w:tc>
        <w:tc>
          <w:tcPr>
            <w:tcW w:w="2141" w:type="dxa"/>
            <w:tcBorders>
              <w:left w:val="single" w:sz="2" w:space="0" w:color="000000"/>
              <w:bottom w:val="single" w:sz="2" w:space="0" w:color="000000"/>
              <w:right w:val="single" w:sz="2" w:space="0" w:color="000000"/>
            </w:tcBorders>
          </w:tcPr>
          <w:p>
            <w:pPr>
              <w:pStyle w:val="Normal"/>
              <w:widowControl w:val="false"/>
              <w:bidi w:val="0"/>
              <w:jc w:val="left"/>
              <w:rPr>
                <w:sz w:val="24"/>
                <w:szCs w:val="24"/>
              </w:rPr>
            </w:pPr>
            <w:r>
              <w:rPr>
                <w:sz w:val="24"/>
                <w:szCs w:val="24"/>
              </w:rPr>
            </w:r>
          </w:p>
        </w:tc>
      </w:tr>
      <w:tr>
        <w:trPr/>
        <w:tc>
          <w:tcPr>
            <w:tcW w:w="2141" w:type="dxa"/>
            <w:tcBorders>
              <w:left w:val="single" w:sz="2" w:space="0" w:color="000000"/>
              <w:bottom w:val="single" w:sz="2" w:space="0" w:color="000000"/>
            </w:tcBorders>
          </w:tcPr>
          <w:p>
            <w:pPr>
              <w:pStyle w:val="Normal"/>
              <w:widowControl w:val="false"/>
              <w:bidi w:val="0"/>
              <w:jc w:val="left"/>
              <w:rPr>
                <w:sz w:val="24"/>
                <w:szCs w:val="24"/>
              </w:rPr>
            </w:pPr>
            <w:r>
              <w:rPr>
                <w:sz w:val="24"/>
                <w:szCs w:val="24"/>
              </w:rPr>
              <w:t>ručník</w:t>
            </w:r>
          </w:p>
        </w:tc>
        <w:tc>
          <w:tcPr>
            <w:tcW w:w="2141" w:type="dxa"/>
            <w:tcBorders>
              <w:left w:val="single" w:sz="2" w:space="0" w:color="000000"/>
              <w:bottom w:val="single" w:sz="2" w:space="0" w:color="000000"/>
              <w:right w:val="single" w:sz="2" w:space="0" w:color="000000"/>
            </w:tcBorders>
          </w:tcPr>
          <w:p>
            <w:pPr>
              <w:pStyle w:val="Normal"/>
              <w:widowControl w:val="false"/>
              <w:bidi w:val="0"/>
              <w:jc w:val="left"/>
              <w:rPr>
                <w:sz w:val="24"/>
                <w:szCs w:val="24"/>
              </w:rPr>
            </w:pPr>
            <w:r>
              <w:rPr>
                <w:sz w:val="24"/>
                <w:szCs w:val="24"/>
              </w:rPr>
            </w:r>
          </w:p>
        </w:tc>
      </w:tr>
      <w:tr>
        <w:trPr/>
        <w:tc>
          <w:tcPr>
            <w:tcW w:w="2141" w:type="dxa"/>
            <w:tcBorders>
              <w:left w:val="single" w:sz="2" w:space="0" w:color="000000"/>
              <w:bottom w:val="single" w:sz="2" w:space="0" w:color="000000"/>
            </w:tcBorders>
          </w:tcPr>
          <w:p>
            <w:pPr>
              <w:pStyle w:val="Normal"/>
              <w:widowControl w:val="false"/>
              <w:bidi w:val="0"/>
              <w:jc w:val="left"/>
              <w:rPr>
                <w:sz w:val="24"/>
                <w:szCs w:val="24"/>
              </w:rPr>
            </w:pPr>
            <w:r>
              <w:rPr>
                <w:sz w:val="24"/>
                <w:szCs w:val="24"/>
              </w:rPr>
              <w:t>tekuté mýdlo</w:t>
            </w:r>
          </w:p>
        </w:tc>
        <w:tc>
          <w:tcPr>
            <w:tcW w:w="2141" w:type="dxa"/>
            <w:tcBorders>
              <w:left w:val="single" w:sz="2" w:space="0" w:color="000000"/>
              <w:bottom w:val="single" w:sz="2" w:space="0" w:color="000000"/>
              <w:right w:val="single" w:sz="2" w:space="0" w:color="000000"/>
            </w:tcBorders>
          </w:tcPr>
          <w:p>
            <w:pPr>
              <w:pStyle w:val="Normal"/>
              <w:widowControl w:val="false"/>
              <w:bidi w:val="0"/>
              <w:jc w:val="left"/>
              <w:rPr>
                <w:sz w:val="24"/>
                <w:szCs w:val="24"/>
              </w:rPr>
            </w:pPr>
            <w:r>
              <w:rPr>
                <w:sz w:val="24"/>
                <w:szCs w:val="24"/>
              </w:rPr>
            </w:r>
          </w:p>
        </w:tc>
      </w:tr>
      <w:tr>
        <w:trPr/>
        <w:tc>
          <w:tcPr>
            <w:tcW w:w="2141" w:type="dxa"/>
            <w:tcBorders>
              <w:left w:val="single" w:sz="2" w:space="0" w:color="000000"/>
              <w:bottom w:val="single" w:sz="2" w:space="0" w:color="000000"/>
            </w:tcBorders>
          </w:tcPr>
          <w:p>
            <w:pPr>
              <w:pStyle w:val="Normal"/>
              <w:widowControl w:val="false"/>
              <w:bidi w:val="0"/>
              <w:jc w:val="left"/>
              <w:rPr>
                <w:sz w:val="24"/>
                <w:szCs w:val="24"/>
              </w:rPr>
            </w:pPr>
            <w:r>
              <w:rPr>
                <w:sz w:val="24"/>
                <w:szCs w:val="24"/>
              </w:rPr>
              <w:t>krabice papírových kapesníků</w:t>
            </w:r>
          </w:p>
        </w:tc>
        <w:tc>
          <w:tcPr>
            <w:tcW w:w="2141" w:type="dxa"/>
            <w:tcBorders>
              <w:left w:val="single" w:sz="2" w:space="0" w:color="000000"/>
              <w:bottom w:val="single" w:sz="2" w:space="0" w:color="000000"/>
              <w:right w:val="single" w:sz="2" w:space="0" w:color="000000"/>
            </w:tcBorders>
          </w:tcPr>
          <w:p>
            <w:pPr>
              <w:pStyle w:val="Normal"/>
              <w:widowControl w:val="false"/>
              <w:bidi w:val="0"/>
              <w:jc w:val="left"/>
              <w:rPr>
                <w:sz w:val="24"/>
                <w:szCs w:val="24"/>
              </w:rPr>
            </w:pPr>
            <w:r>
              <w:rPr>
                <w:sz w:val="24"/>
                <w:szCs w:val="24"/>
              </w:rPr>
            </w:r>
          </w:p>
        </w:tc>
      </w:tr>
      <w:tr>
        <w:trPr/>
        <w:tc>
          <w:tcPr>
            <w:tcW w:w="2141" w:type="dxa"/>
            <w:tcBorders>
              <w:left w:val="single" w:sz="2" w:space="0" w:color="000000"/>
              <w:bottom w:val="single" w:sz="2" w:space="0" w:color="000000"/>
            </w:tcBorders>
          </w:tcPr>
          <w:p>
            <w:pPr>
              <w:pStyle w:val="Normal"/>
              <w:widowControl w:val="false"/>
              <w:bidi w:val="0"/>
              <w:jc w:val="left"/>
              <w:rPr>
                <w:sz w:val="24"/>
                <w:szCs w:val="24"/>
              </w:rPr>
            </w:pPr>
            <w:r>
              <w:rPr>
                <w:sz w:val="24"/>
                <w:szCs w:val="24"/>
              </w:rPr>
              <w:t xml:space="preserve">cvičební úbor </w:t>
            </w:r>
          </w:p>
        </w:tc>
        <w:tc>
          <w:tcPr>
            <w:tcW w:w="2141" w:type="dxa"/>
            <w:tcBorders>
              <w:left w:val="single" w:sz="2" w:space="0" w:color="000000"/>
              <w:bottom w:val="single" w:sz="2" w:space="0" w:color="000000"/>
              <w:right w:val="single" w:sz="2" w:space="0" w:color="000000"/>
            </w:tcBorders>
          </w:tcPr>
          <w:p>
            <w:pPr>
              <w:pStyle w:val="Normal"/>
              <w:widowControl w:val="false"/>
              <w:bidi w:val="0"/>
              <w:jc w:val="left"/>
              <w:rPr>
                <w:sz w:val="24"/>
                <w:szCs w:val="24"/>
              </w:rPr>
            </w:pPr>
            <w:r>
              <w:rPr>
                <w:sz w:val="24"/>
                <w:szCs w:val="24"/>
              </w:rPr>
            </w:r>
          </w:p>
        </w:tc>
      </w:tr>
    </w:tbl>
    <w:p>
      <w:pPr>
        <w:pStyle w:val="Normal"/>
        <w:bidi w:val="0"/>
        <w:jc w:val="left"/>
        <w:rPr>
          <w:sz w:val="24"/>
          <w:szCs w:val="24"/>
        </w:rPr>
      </w:pPr>
      <w:r>
        <w:rPr>
          <w:sz w:val="24"/>
          <w:szCs w:val="24"/>
        </w:rPr>
      </w:r>
    </w:p>
    <w:p>
      <w:pPr>
        <w:pStyle w:val="Normal"/>
        <w:bidi w:val="0"/>
        <w:jc w:val="left"/>
        <w:rPr>
          <w:sz w:val="24"/>
          <w:szCs w:val="24"/>
        </w:rPr>
      </w:pPr>
      <w:r>
        <w:rPr>
          <w:sz w:val="24"/>
          <w:szCs w:val="24"/>
        </w:rPr>
        <w:t>Pokud během školního roku 2023/2024 bude cokoliv potřeba, budou včas podány informace.</w:t>
      </w:r>
    </w:p>
    <w:p>
      <w:pPr>
        <w:pStyle w:val="Normal"/>
        <w:bidi w:val="0"/>
        <w:jc w:val="left"/>
        <w:rPr>
          <w:sz w:val="24"/>
          <w:szCs w:val="24"/>
        </w:rPr>
      </w:pPr>
      <w:r>
        <w:rPr>
          <w:sz w:val="24"/>
          <w:szCs w:val="24"/>
        </w:rPr>
      </w:r>
    </w:p>
    <w:p>
      <w:pPr>
        <w:pStyle w:val="Normal"/>
        <w:bidi w:val="0"/>
        <w:jc w:val="left"/>
        <w:rPr>
          <w:sz w:val="24"/>
          <w:szCs w:val="24"/>
        </w:rPr>
      </w:pPr>
      <w:r>
        <w:rPr>
          <w:sz w:val="24"/>
          <w:szCs w:val="24"/>
        </w:rPr>
      </w:r>
      <w:r>
        <w:br w:type="page"/>
      </w:r>
    </w:p>
    <w:p>
      <w:pPr>
        <w:pStyle w:val="Normal"/>
        <w:bidi w:val="0"/>
        <w:jc w:val="center"/>
        <w:rPr>
          <w:sz w:val="24"/>
          <w:szCs w:val="24"/>
        </w:rPr>
      </w:pPr>
      <w:r>
        <w:rPr>
          <w:sz w:val="24"/>
          <w:szCs w:val="24"/>
          <w:shd w:fill="FFFF00" w:val="clear"/>
        </w:rPr>
        <w:t>6. ročník</w:t>
      </w:r>
    </w:p>
    <w:p>
      <w:pPr>
        <w:pStyle w:val="Normal"/>
        <w:bidi w:val="0"/>
        <w:jc w:val="center"/>
        <w:rPr>
          <w:sz w:val="24"/>
          <w:szCs w:val="24"/>
        </w:rPr>
      </w:pPr>
      <w:r>
        <w:rPr>
          <w:sz w:val="24"/>
          <w:szCs w:val="24"/>
        </w:rPr>
      </w:r>
    </w:p>
    <w:tbl>
      <w:tblPr>
        <w:tblW w:w="5000" w:type="pct"/>
        <w:jc w:val="left"/>
        <w:tblInd w:w="-5" w:type="dxa"/>
        <w:tblLayout w:type="fixed"/>
        <w:tblCellMar>
          <w:top w:w="55" w:type="dxa"/>
          <w:left w:w="55" w:type="dxa"/>
          <w:bottom w:w="55" w:type="dxa"/>
          <w:right w:w="55" w:type="dxa"/>
        </w:tblCellMar>
      </w:tblPr>
      <w:tblGrid>
        <w:gridCol w:w="4818"/>
        <w:gridCol w:w="4819"/>
      </w:tblGrid>
      <w:tr>
        <w:trPr/>
        <w:tc>
          <w:tcPr>
            <w:tcW w:w="4818" w:type="dxa"/>
            <w:tcBorders>
              <w:top w:val="single" w:sz="4" w:space="0" w:color="000000"/>
              <w:left w:val="single" w:sz="4" w:space="0" w:color="000000"/>
              <w:bottom w:val="single" w:sz="4" w:space="0" w:color="000000"/>
            </w:tcBorders>
          </w:tcPr>
          <w:p>
            <w:pPr>
              <w:pStyle w:val="Obsahtabulky"/>
              <w:widowControl w:val="false"/>
              <w:bidi w:val="0"/>
              <w:jc w:val="left"/>
              <w:rPr>
                <w:sz w:val="24"/>
                <w:szCs w:val="24"/>
              </w:rPr>
            </w:pPr>
            <w:r>
              <w:rPr>
                <w:sz w:val="24"/>
                <w:szCs w:val="24"/>
              </w:rPr>
              <w:t>Sešit č. 564</w:t>
            </w:r>
          </w:p>
        </w:tc>
        <w:tc>
          <w:tcPr>
            <w:tcW w:w="4819" w:type="dxa"/>
            <w:tcBorders>
              <w:top w:val="single" w:sz="4" w:space="0" w:color="000000"/>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t>12</w:t>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Sešit č. 460</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t>4</w:t>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Sešit č.540</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t>1</w:t>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Sešit č. 464</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t>2</w:t>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USB flash disc</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Čtvrtky A4</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t>40</w:t>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Sada barevných papírů</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t>2</w:t>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Pastelky (sada)</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Voskovky</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Vodové barvy</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Sada štětců</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nůžky</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Tuhé lepidlo</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t>2</w:t>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Sada fixů</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Černý fix (centropen) úzký</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t>2</w:t>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zvýrazňovače</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Temperové barvy</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kružítko</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left"/>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 xml:space="preserve">Sada pravítek </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left"/>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úhloměr</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left"/>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kalkulačka</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left"/>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 xml:space="preserve">Krabice papírových kapesníků </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left"/>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Cvičební úbor, vhodné boty do tělocvičny</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left"/>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Obaly na učebnice a sešity</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left"/>
              <w:rPr>
                <w:sz w:val="24"/>
                <w:szCs w:val="24"/>
              </w:rPr>
            </w:pPr>
            <w:r>
              <w:rPr>
                <w:sz w:val="24"/>
                <w:szCs w:val="24"/>
              </w:rPr>
            </w:r>
          </w:p>
        </w:tc>
      </w:tr>
    </w:tbl>
    <w:p>
      <w:pPr>
        <w:pStyle w:val="Normal"/>
        <w:bidi w:val="0"/>
        <w:jc w:val="left"/>
        <w:rPr>
          <w:sz w:val="24"/>
          <w:szCs w:val="24"/>
        </w:rPr>
      </w:pPr>
      <w:r>
        <w:rPr>
          <w:sz w:val="24"/>
          <w:szCs w:val="24"/>
        </w:rPr>
      </w:r>
    </w:p>
    <w:p>
      <w:pPr>
        <w:pStyle w:val="Normal"/>
        <w:bidi w:val="0"/>
        <w:jc w:val="center"/>
        <w:rPr>
          <w:sz w:val="24"/>
          <w:szCs w:val="24"/>
          <w:highlight w:val="none"/>
          <w:shd w:fill="FFFF00" w:val="clear"/>
        </w:rPr>
      </w:pPr>
      <w:r>
        <w:rPr>
          <w:sz w:val="24"/>
          <w:szCs w:val="24"/>
          <w:shd w:fill="FFFF00" w:val="clear"/>
        </w:rPr>
      </w:r>
    </w:p>
    <w:p>
      <w:pPr>
        <w:pStyle w:val="Normal"/>
        <w:bidi w:val="0"/>
        <w:jc w:val="center"/>
        <w:rPr>
          <w:sz w:val="24"/>
          <w:szCs w:val="24"/>
          <w:highlight w:val="none"/>
          <w:shd w:fill="FFFF00" w:val="clear"/>
        </w:rPr>
      </w:pPr>
      <w:r>
        <w:rPr>
          <w:sz w:val="24"/>
          <w:szCs w:val="24"/>
          <w:shd w:fill="FFFF00" w:val="clear"/>
        </w:rPr>
      </w:r>
    </w:p>
    <w:p>
      <w:pPr>
        <w:pStyle w:val="Normal"/>
        <w:bidi w:val="0"/>
        <w:jc w:val="center"/>
        <w:rPr>
          <w:sz w:val="24"/>
          <w:szCs w:val="24"/>
          <w:highlight w:val="none"/>
          <w:shd w:fill="FFFF00" w:val="clear"/>
        </w:rPr>
      </w:pPr>
      <w:r>
        <w:rPr>
          <w:sz w:val="24"/>
          <w:szCs w:val="24"/>
          <w:shd w:fill="FFFF00" w:val="clear"/>
        </w:rPr>
      </w:r>
    </w:p>
    <w:p>
      <w:pPr>
        <w:pStyle w:val="Normal"/>
        <w:bidi w:val="0"/>
        <w:jc w:val="center"/>
        <w:rPr>
          <w:sz w:val="24"/>
          <w:szCs w:val="24"/>
          <w:highlight w:val="none"/>
          <w:shd w:fill="FFFF00" w:val="clear"/>
        </w:rPr>
      </w:pPr>
      <w:r>
        <w:rPr>
          <w:sz w:val="24"/>
          <w:szCs w:val="24"/>
          <w:shd w:fill="FFFF00" w:val="clear"/>
        </w:rPr>
      </w:r>
    </w:p>
    <w:p>
      <w:pPr>
        <w:pStyle w:val="Normal"/>
        <w:bidi w:val="0"/>
        <w:jc w:val="center"/>
        <w:rPr>
          <w:sz w:val="24"/>
          <w:szCs w:val="24"/>
          <w:highlight w:val="none"/>
          <w:shd w:fill="FFFF00" w:val="clear"/>
        </w:rPr>
      </w:pPr>
      <w:r>
        <w:rPr>
          <w:sz w:val="24"/>
          <w:szCs w:val="24"/>
          <w:shd w:fill="FFFF00" w:val="clear"/>
        </w:rPr>
      </w:r>
    </w:p>
    <w:p>
      <w:pPr>
        <w:pStyle w:val="Normal"/>
        <w:bidi w:val="0"/>
        <w:jc w:val="center"/>
        <w:rPr>
          <w:sz w:val="24"/>
          <w:szCs w:val="24"/>
          <w:highlight w:val="none"/>
          <w:shd w:fill="FFFF00" w:val="clear"/>
        </w:rPr>
      </w:pPr>
      <w:r>
        <w:rPr>
          <w:sz w:val="24"/>
          <w:szCs w:val="24"/>
          <w:shd w:fill="FFFF00" w:val="clear"/>
        </w:rPr>
      </w:r>
    </w:p>
    <w:p>
      <w:pPr>
        <w:pStyle w:val="Normal"/>
        <w:bidi w:val="0"/>
        <w:jc w:val="center"/>
        <w:rPr>
          <w:sz w:val="24"/>
          <w:szCs w:val="24"/>
          <w:highlight w:val="none"/>
          <w:shd w:fill="FFFF00" w:val="clear"/>
        </w:rPr>
      </w:pPr>
      <w:r>
        <w:rPr>
          <w:sz w:val="24"/>
          <w:szCs w:val="24"/>
          <w:shd w:fill="FFFF00" w:val="clear"/>
        </w:rPr>
      </w:r>
    </w:p>
    <w:p>
      <w:pPr>
        <w:pStyle w:val="Normal"/>
        <w:bidi w:val="0"/>
        <w:jc w:val="center"/>
        <w:rPr>
          <w:sz w:val="24"/>
          <w:szCs w:val="24"/>
          <w:highlight w:val="none"/>
          <w:shd w:fill="FFFF00" w:val="clear"/>
        </w:rPr>
      </w:pPr>
      <w:r>
        <w:rPr>
          <w:sz w:val="24"/>
          <w:szCs w:val="24"/>
          <w:shd w:fill="FFFF00" w:val="clear"/>
        </w:rPr>
      </w:r>
    </w:p>
    <w:p>
      <w:pPr>
        <w:pStyle w:val="Normal"/>
        <w:bidi w:val="0"/>
        <w:jc w:val="center"/>
        <w:rPr>
          <w:sz w:val="24"/>
          <w:szCs w:val="24"/>
          <w:highlight w:val="none"/>
          <w:shd w:fill="FFFF00" w:val="clear"/>
        </w:rPr>
      </w:pPr>
      <w:r>
        <w:rPr>
          <w:sz w:val="24"/>
          <w:szCs w:val="24"/>
          <w:shd w:fill="FFFF00" w:val="clear"/>
        </w:rPr>
      </w:r>
    </w:p>
    <w:p>
      <w:pPr>
        <w:pStyle w:val="Normal"/>
        <w:bidi w:val="0"/>
        <w:jc w:val="center"/>
        <w:rPr>
          <w:sz w:val="24"/>
          <w:szCs w:val="24"/>
          <w:highlight w:val="none"/>
          <w:shd w:fill="FFFF00" w:val="clear"/>
        </w:rPr>
      </w:pPr>
      <w:r>
        <w:rPr>
          <w:sz w:val="24"/>
          <w:szCs w:val="24"/>
          <w:shd w:fill="FFFF00" w:val="clear"/>
        </w:rPr>
      </w:r>
    </w:p>
    <w:p>
      <w:pPr>
        <w:pStyle w:val="Normal"/>
        <w:bidi w:val="0"/>
        <w:jc w:val="center"/>
        <w:rPr>
          <w:sz w:val="24"/>
          <w:szCs w:val="24"/>
          <w:highlight w:val="none"/>
          <w:shd w:fill="FFFF00" w:val="clear"/>
        </w:rPr>
      </w:pPr>
      <w:r>
        <w:rPr>
          <w:sz w:val="24"/>
          <w:szCs w:val="24"/>
          <w:shd w:fill="FFFF00" w:val="clear"/>
        </w:rPr>
      </w:r>
    </w:p>
    <w:p>
      <w:pPr>
        <w:pStyle w:val="Normal"/>
        <w:bidi w:val="0"/>
        <w:jc w:val="center"/>
        <w:rPr>
          <w:sz w:val="24"/>
          <w:szCs w:val="24"/>
          <w:highlight w:val="none"/>
          <w:shd w:fill="FFFF00" w:val="clear"/>
        </w:rPr>
      </w:pPr>
      <w:r>
        <w:rPr>
          <w:sz w:val="24"/>
          <w:szCs w:val="24"/>
          <w:shd w:fill="FFFF00" w:val="clear"/>
        </w:rPr>
      </w:r>
    </w:p>
    <w:p>
      <w:pPr>
        <w:pStyle w:val="Normal"/>
        <w:bidi w:val="0"/>
        <w:jc w:val="center"/>
        <w:rPr>
          <w:sz w:val="24"/>
          <w:szCs w:val="24"/>
          <w:highlight w:val="none"/>
          <w:shd w:fill="FFFF00" w:val="clear"/>
        </w:rPr>
      </w:pPr>
      <w:r>
        <w:rPr>
          <w:sz w:val="24"/>
          <w:szCs w:val="24"/>
          <w:shd w:fill="FFFF00" w:val="clear"/>
        </w:rPr>
      </w:r>
    </w:p>
    <w:p>
      <w:pPr>
        <w:pStyle w:val="Normal"/>
        <w:bidi w:val="0"/>
        <w:jc w:val="center"/>
        <w:rPr>
          <w:sz w:val="24"/>
          <w:szCs w:val="24"/>
          <w:highlight w:val="none"/>
          <w:shd w:fill="FFFF00" w:val="clear"/>
        </w:rPr>
      </w:pPr>
      <w:r>
        <w:rPr>
          <w:sz w:val="24"/>
          <w:szCs w:val="24"/>
          <w:shd w:fill="FFFF00" w:val="clear"/>
        </w:rPr>
      </w:r>
    </w:p>
    <w:p>
      <w:pPr>
        <w:pStyle w:val="Normal"/>
        <w:bidi w:val="0"/>
        <w:jc w:val="center"/>
        <w:rPr>
          <w:sz w:val="24"/>
          <w:szCs w:val="24"/>
          <w:highlight w:val="none"/>
          <w:shd w:fill="FFFF00" w:val="clear"/>
        </w:rPr>
      </w:pPr>
      <w:r>
        <w:rPr>
          <w:sz w:val="24"/>
          <w:szCs w:val="24"/>
          <w:shd w:fill="FFFF00" w:val="clear"/>
        </w:rPr>
      </w:r>
    </w:p>
    <w:p>
      <w:pPr>
        <w:pStyle w:val="Normal"/>
        <w:bidi w:val="0"/>
        <w:jc w:val="center"/>
        <w:rPr>
          <w:sz w:val="24"/>
          <w:szCs w:val="24"/>
        </w:rPr>
      </w:pPr>
      <w:r>
        <w:rPr>
          <w:sz w:val="24"/>
          <w:szCs w:val="24"/>
          <w:shd w:fill="FFFF00" w:val="clear"/>
        </w:rPr>
        <w:t>7. ročník</w:t>
      </w:r>
      <w:r>
        <w:rPr>
          <w:sz w:val="24"/>
          <w:szCs w:val="24"/>
        </w:rPr>
        <w:t xml:space="preserve"> </w:t>
      </w:r>
    </w:p>
    <w:p>
      <w:pPr>
        <w:pStyle w:val="Normal"/>
        <w:bidi w:val="0"/>
        <w:jc w:val="center"/>
        <w:rPr>
          <w:sz w:val="24"/>
          <w:szCs w:val="24"/>
        </w:rPr>
      </w:pPr>
      <w:r>
        <w:rPr>
          <w:sz w:val="24"/>
          <w:szCs w:val="24"/>
        </w:rPr>
      </w:r>
    </w:p>
    <w:tbl>
      <w:tblPr>
        <w:tblW w:w="5000" w:type="pct"/>
        <w:jc w:val="left"/>
        <w:tblInd w:w="-5" w:type="dxa"/>
        <w:tblLayout w:type="fixed"/>
        <w:tblCellMar>
          <w:top w:w="55" w:type="dxa"/>
          <w:left w:w="55" w:type="dxa"/>
          <w:bottom w:w="55" w:type="dxa"/>
          <w:right w:w="55" w:type="dxa"/>
        </w:tblCellMar>
      </w:tblPr>
      <w:tblGrid>
        <w:gridCol w:w="4818"/>
        <w:gridCol w:w="4819"/>
      </w:tblGrid>
      <w:tr>
        <w:trPr/>
        <w:tc>
          <w:tcPr>
            <w:tcW w:w="4818" w:type="dxa"/>
            <w:tcBorders>
              <w:top w:val="single" w:sz="4" w:space="0" w:color="000000"/>
              <w:left w:val="single" w:sz="4" w:space="0" w:color="000000"/>
              <w:bottom w:val="single" w:sz="4" w:space="0" w:color="000000"/>
            </w:tcBorders>
          </w:tcPr>
          <w:p>
            <w:pPr>
              <w:pStyle w:val="Obsahtabulky"/>
              <w:widowControl w:val="false"/>
              <w:bidi w:val="0"/>
              <w:jc w:val="left"/>
              <w:rPr>
                <w:sz w:val="24"/>
                <w:szCs w:val="24"/>
              </w:rPr>
            </w:pPr>
            <w:r>
              <w:rPr>
                <w:sz w:val="24"/>
                <w:szCs w:val="24"/>
              </w:rPr>
              <w:t>Sešit č. 564</w:t>
            </w:r>
          </w:p>
        </w:tc>
        <w:tc>
          <w:tcPr>
            <w:tcW w:w="4819" w:type="dxa"/>
            <w:tcBorders>
              <w:top w:val="single" w:sz="4" w:space="0" w:color="000000"/>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t>14</w:t>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Sešit č. 460</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t>5</w:t>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Sešit č. 464</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t>2</w:t>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USB flash disc</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Čtvrtky A4</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t>40</w:t>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Sada barevných papírů</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t>2</w:t>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pastelky</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Voskovky</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Vodové barvy</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Sada štětců</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nůžky</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Tuhé lepidlo</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t>2</w:t>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Sada fixů</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Černý fix (centropen) úzký</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t>2</w:t>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zvýrazňovače</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Temperové barvy</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kružítko</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 xml:space="preserve">Sada pravítek </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úhloměr</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kalkulačka</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 xml:space="preserve">Krabice papírových kapesníků </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Cvičební úbor, vhodné boty do tělocvičny</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Obaly na učebnice a sešity</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left"/>
              <w:rPr>
                <w:sz w:val="24"/>
                <w:szCs w:val="24"/>
              </w:rPr>
            </w:pPr>
            <w:r>
              <w:rPr>
                <w:sz w:val="24"/>
                <w:szCs w:val="24"/>
              </w:rPr>
            </w:r>
          </w:p>
        </w:tc>
      </w:tr>
    </w:tbl>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center"/>
        <w:rPr>
          <w:sz w:val="24"/>
          <w:szCs w:val="24"/>
        </w:rPr>
      </w:pPr>
      <w:r>
        <w:rPr>
          <w:sz w:val="24"/>
          <w:szCs w:val="24"/>
          <w:shd w:fill="FFFF00" w:val="clear"/>
        </w:rPr>
        <w:t>8. ročník</w:t>
      </w:r>
      <w:r>
        <w:rPr>
          <w:sz w:val="24"/>
          <w:szCs w:val="24"/>
        </w:rPr>
        <w:t xml:space="preserve"> </w:t>
      </w:r>
    </w:p>
    <w:p>
      <w:pPr>
        <w:pStyle w:val="Normal"/>
        <w:bidi w:val="0"/>
        <w:jc w:val="center"/>
        <w:rPr>
          <w:sz w:val="24"/>
          <w:szCs w:val="24"/>
        </w:rPr>
      </w:pPr>
      <w:r>
        <w:rPr>
          <w:sz w:val="24"/>
          <w:szCs w:val="24"/>
        </w:rPr>
      </w:r>
    </w:p>
    <w:tbl>
      <w:tblPr>
        <w:tblW w:w="5000" w:type="pct"/>
        <w:jc w:val="left"/>
        <w:tblInd w:w="-5" w:type="dxa"/>
        <w:tblLayout w:type="fixed"/>
        <w:tblCellMar>
          <w:top w:w="55" w:type="dxa"/>
          <w:left w:w="55" w:type="dxa"/>
          <w:bottom w:w="55" w:type="dxa"/>
          <w:right w:w="55" w:type="dxa"/>
        </w:tblCellMar>
      </w:tblPr>
      <w:tblGrid>
        <w:gridCol w:w="4818"/>
        <w:gridCol w:w="4819"/>
      </w:tblGrid>
      <w:tr>
        <w:trPr/>
        <w:tc>
          <w:tcPr>
            <w:tcW w:w="4818" w:type="dxa"/>
            <w:tcBorders>
              <w:top w:val="single" w:sz="4" w:space="0" w:color="000000"/>
              <w:left w:val="single" w:sz="4" w:space="0" w:color="000000"/>
              <w:bottom w:val="single" w:sz="4" w:space="0" w:color="000000"/>
            </w:tcBorders>
          </w:tcPr>
          <w:p>
            <w:pPr>
              <w:pStyle w:val="Obsahtabulky"/>
              <w:widowControl w:val="false"/>
              <w:bidi w:val="0"/>
              <w:jc w:val="left"/>
              <w:rPr>
                <w:sz w:val="24"/>
                <w:szCs w:val="24"/>
              </w:rPr>
            </w:pPr>
            <w:r>
              <w:rPr>
                <w:sz w:val="24"/>
                <w:szCs w:val="24"/>
              </w:rPr>
              <w:t>Sešit č. 564</w:t>
            </w:r>
          </w:p>
        </w:tc>
        <w:tc>
          <w:tcPr>
            <w:tcW w:w="4819" w:type="dxa"/>
            <w:tcBorders>
              <w:top w:val="single" w:sz="4" w:space="0" w:color="000000"/>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t>17</w:t>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Sešit č. 460</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t>4</w:t>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Sešit č. 464</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t>2</w:t>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USB flash disc</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Rychlovazač na eurofolie</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t>2</w:t>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Čtvrtky A4</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t>40</w:t>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Sada barevných papírů</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t>2</w:t>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pastelky</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Voskovky</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Vodové barvy</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Sada štětců</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nůžky</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Tuhé lepidlo</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t>2</w:t>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Sada fixů</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Černý fix (centropen) úzký</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t>2</w:t>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zvýrazňovače</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Temperové barvy</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kružítko</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 xml:space="preserve">Sada pravítek </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úhloměr</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kalkulačka</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 xml:space="preserve">Krabice papírových kapesníků </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left"/>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Cvičební úbor, vhodné boty do tělocvičny</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left"/>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Obaly na učebnice a sešity</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left"/>
              <w:rPr>
                <w:sz w:val="24"/>
                <w:szCs w:val="24"/>
              </w:rPr>
            </w:pPr>
            <w:r>
              <w:rPr>
                <w:sz w:val="24"/>
                <w:szCs w:val="24"/>
              </w:rPr>
            </w:r>
          </w:p>
        </w:tc>
      </w:tr>
    </w:tbl>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center"/>
        <w:rPr>
          <w:sz w:val="24"/>
          <w:szCs w:val="24"/>
          <w:highlight w:val="none"/>
          <w:shd w:fill="FFFF00" w:val="clear"/>
        </w:rPr>
      </w:pPr>
      <w:r>
        <w:rPr>
          <w:sz w:val="24"/>
          <w:szCs w:val="24"/>
          <w:shd w:fill="FFFF00" w:val="clear"/>
        </w:rPr>
      </w:r>
    </w:p>
    <w:p>
      <w:pPr>
        <w:pStyle w:val="Normal"/>
        <w:bidi w:val="0"/>
        <w:jc w:val="center"/>
        <w:rPr>
          <w:sz w:val="24"/>
          <w:szCs w:val="24"/>
          <w:highlight w:val="none"/>
          <w:shd w:fill="FFFF00" w:val="clear"/>
        </w:rPr>
      </w:pPr>
      <w:r>
        <w:rPr>
          <w:sz w:val="24"/>
          <w:szCs w:val="24"/>
          <w:shd w:fill="FFFF00" w:val="clear"/>
        </w:rPr>
      </w:r>
    </w:p>
    <w:p>
      <w:pPr>
        <w:pStyle w:val="Normal"/>
        <w:bidi w:val="0"/>
        <w:jc w:val="center"/>
        <w:rPr>
          <w:sz w:val="24"/>
          <w:szCs w:val="24"/>
          <w:highlight w:val="none"/>
          <w:shd w:fill="FFFF00" w:val="clear"/>
        </w:rPr>
      </w:pPr>
      <w:r>
        <w:rPr>
          <w:sz w:val="24"/>
          <w:szCs w:val="24"/>
          <w:shd w:fill="FFFF00" w:val="clear"/>
        </w:rPr>
      </w:r>
    </w:p>
    <w:p>
      <w:pPr>
        <w:pStyle w:val="Normal"/>
        <w:bidi w:val="0"/>
        <w:jc w:val="center"/>
        <w:rPr>
          <w:sz w:val="24"/>
          <w:szCs w:val="24"/>
          <w:highlight w:val="none"/>
          <w:shd w:fill="FFFF00" w:val="clear"/>
        </w:rPr>
      </w:pPr>
      <w:r>
        <w:rPr>
          <w:sz w:val="24"/>
          <w:szCs w:val="24"/>
          <w:shd w:fill="FFFF00" w:val="clear"/>
        </w:rPr>
      </w:r>
    </w:p>
    <w:p>
      <w:pPr>
        <w:pStyle w:val="Normal"/>
        <w:bidi w:val="0"/>
        <w:jc w:val="center"/>
        <w:rPr>
          <w:sz w:val="24"/>
          <w:szCs w:val="24"/>
          <w:highlight w:val="none"/>
          <w:shd w:fill="FFFF00" w:val="clear"/>
        </w:rPr>
      </w:pPr>
      <w:r>
        <w:rPr>
          <w:sz w:val="24"/>
          <w:szCs w:val="24"/>
          <w:shd w:fill="FFFF00" w:val="clear"/>
        </w:rPr>
      </w:r>
    </w:p>
    <w:p>
      <w:pPr>
        <w:pStyle w:val="Normal"/>
        <w:bidi w:val="0"/>
        <w:jc w:val="center"/>
        <w:rPr>
          <w:sz w:val="24"/>
          <w:szCs w:val="24"/>
          <w:highlight w:val="none"/>
          <w:shd w:fill="FFFF00" w:val="clear"/>
        </w:rPr>
      </w:pPr>
      <w:r>
        <w:rPr>
          <w:sz w:val="24"/>
          <w:szCs w:val="24"/>
          <w:shd w:fill="FFFF00" w:val="clear"/>
        </w:rPr>
      </w:r>
    </w:p>
    <w:p>
      <w:pPr>
        <w:pStyle w:val="Normal"/>
        <w:bidi w:val="0"/>
        <w:jc w:val="center"/>
        <w:rPr>
          <w:sz w:val="24"/>
          <w:szCs w:val="24"/>
          <w:highlight w:val="none"/>
          <w:shd w:fill="FFFF00" w:val="clear"/>
        </w:rPr>
      </w:pPr>
      <w:r>
        <w:rPr>
          <w:sz w:val="24"/>
          <w:szCs w:val="24"/>
          <w:shd w:fill="FFFF00" w:val="clear"/>
        </w:rPr>
      </w:r>
    </w:p>
    <w:p>
      <w:pPr>
        <w:pStyle w:val="Normal"/>
        <w:bidi w:val="0"/>
        <w:jc w:val="center"/>
        <w:rPr>
          <w:sz w:val="24"/>
          <w:szCs w:val="24"/>
          <w:highlight w:val="none"/>
          <w:shd w:fill="FFFF00" w:val="clear"/>
        </w:rPr>
      </w:pPr>
      <w:r>
        <w:rPr>
          <w:sz w:val="24"/>
          <w:szCs w:val="24"/>
          <w:shd w:fill="FFFF00" w:val="clear"/>
        </w:rPr>
      </w:r>
    </w:p>
    <w:p>
      <w:pPr>
        <w:pStyle w:val="Normal"/>
        <w:bidi w:val="0"/>
        <w:jc w:val="center"/>
        <w:rPr>
          <w:sz w:val="24"/>
          <w:szCs w:val="24"/>
          <w:highlight w:val="none"/>
          <w:shd w:fill="FFFF00" w:val="clear"/>
        </w:rPr>
      </w:pPr>
      <w:r>
        <w:rPr>
          <w:sz w:val="24"/>
          <w:szCs w:val="24"/>
          <w:shd w:fill="FFFF00" w:val="clear"/>
        </w:rPr>
      </w:r>
    </w:p>
    <w:p>
      <w:pPr>
        <w:pStyle w:val="Normal"/>
        <w:bidi w:val="0"/>
        <w:jc w:val="center"/>
        <w:rPr>
          <w:sz w:val="24"/>
          <w:szCs w:val="24"/>
          <w:highlight w:val="none"/>
          <w:shd w:fill="FFFF00" w:val="clear"/>
        </w:rPr>
      </w:pPr>
      <w:r>
        <w:rPr>
          <w:sz w:val="24"/>
          <w:szCs w:val="24"/>
          <w:shd w:fill="FFFF00" w:val="clear"/>
        </w:rPr>
      </w:r>
    </w:p>
    <w:p>
      <w:pPr>
        <w:pStyle w:val="Normal"/>
        <w:bidi w:val="0"/>
        <w:jc w:val="center"/>
        <w:rPr>
          <w:sz w:val="24"/>
          <w:szCs w:val="24"/>
          <w:highlight w:val="none"/>
          <w:shd w:fill="FFFF00" w:val="clear"/>
        </w:rPr>
      </w:pPr>
      <w:r>
        <w:rPr>
          <w:sz w:val="24"/>
          <w:szCs w:val="24"/>
          <w:shd w:fill="FFFF00" w:val="clear"/>
        </w:rPr>
      </w:r>
    </w:p>
    <w:p>
      <w:pPr>
        <w:pStyle w:val="Normal"/>
        <w:bidi w:val="0"/>
        <w:jc w:val="center"/>
        <w:rPr>
          <w:sz w:val="24"/>
          <w:szCs w:val="24"/>
          <w:highlight w:val="none"/>
          <w:shd w:fill="FFFF00" w:val="clear"/>
        </w:rPr>
      </w:pPr>
      <w:r>
        <w:rPr>
          <w:sz w:val="24"/>
          <w:szCs w:val="24"/>
          <w:shd w:fill="FFFF00" w:val="clear"/>
        </w:rPr>
      </w:r>
    </w:p>
    <w:p>
      <w:pPr>
        <w:pStyle w:val="Normal"/>
        <w:bidi w:val="0"/>
        <w:jc w:val="center"/>
        <w:rPr>
          <w:sz w:val="24"/>
          <w:szCs w:val="24"/>
          <w:highlight w:val="none"/>
          <w:shd w:fill="FFFF00" w:val="clear"/>
        </w:rPr>
      </w:pPr>
      <w:r>
        <w:rPr>
          <w:sz w:val="24"/>
          <w:szCs w:val="24"/>
          <w:shd w:fill="FFFF00" w:val="clear"/>
        </w:rPr>
      </w:r>
    </w:p>
    <w:p>
      <w:pPr>
        <w:pStyle w:val="Normal"/>
        <w:bidi w:val="0"/>
        <w:jc w:val="center"/>
        <w:rPr>
          <w:sz w:val="24"/>
          <w:szCs w:val="24"/>
          <w:highlight w:val="none"/>
          <w:shd w:fill="FFFF00" w:val="clear"/>
        </w:rPr>
      </w:pPr>
      <w:r>
        <w:rPr>
          <w:sz w:val="24"/>
          <w:szCs w:val="24"/>
          <w:shd w:fill="FFFF00" w:val="clear"/>
        </w:rPr>
      </w:r>
    </w:p>
    <w:p>
      <w:pPr>
        <w:pStyle w:val="Normal"/>
        <w:bidi w:val="0"/>
        <w:jc w:val="center"/>
        <w:rPr>
          <w:sz w:val="24"/>
          <w:szCs w:val="24"/>
        </w:rPr>
      </w:pPr>
      <w:r>
        <w:rPr>
          <w:sz w:val="24"/>
          <w:szCs w:val="24"/>
          <w:shd w:fill="FFFF00" w:val="clear"/>
        </w:rPr>
        <w:t>9. ročník</w:t>
      </w:r>
      <w:r>
        <w:rPr>
          <w:sz w:val="24"/>
          <w:szCs w:val="24"/>
        </w:rPr>
        <w:t xml:space="preserve"> </w:t>
      </w:r>
    </w:p>
    <w:p>
      <w:pPr>
        <w:pStyle w:val="Normal"/>
        <w:bidi w:val="0"/>
        <w:jc w:val="center"/>
        <w:rPr>
          <w:sz w:val="24"/>
          <w:szCs w:val="24"/>
        </w:rPr>
      </w:pPr>
      <w:r>
        <w:rPr>
          <w:sz w:val="24"/>
          <w:szCs w:val="24"/>
        </w:rPr>
      </w:r>
    </w:p>
    <w:tbl>
      <w:tblPr>
        <w:tblW w:w="5000" w:type="pct"/>
        <w:jc w:val="left"/>
        <w:tblInd w:w="-5" w:type="dxa"/>
        <w:tblLayout w:type="fixed"/>
        <w:tblCellMar>
          <w:top w:w="55" w:type="dxa"/>
          <w:left w:w="55" w:type="dxa"/>
          <w:bottom w:w="55" w:type="dxa"/>
          <w:right w:w="55" w:type="dxa"/>
        </w:tblCellMar>
      </w:tblPr>
      <w:tblGrid>
        <w:gridCol w:w="4818"/>
        <w:gridCol w:w="4819"/>
      </w:tblGrid>
      <w:tr>
        <w:trPr/>
        <w:tc>
          <w:tcPr>
            <w:tcW w:w="4818" w:type="dxa"/>
            <w:tcBorders>
              <w:top w:val="single" w:sz="4" w:space="0" w:color="000000"/>
              <w:left w:val="single" w:sz="4" w:space="0" w:color="000000"/>
              <w:bottom w:val="single" w:sz="4" w:space="0" w:color="000000"/>
            </w:tcBorders>
          </w:tcPr>
          <w:p>
            <w:pPr>
              <w:pStyle w:val="Obsahtabulky"/>
              <w:widowControl w:val="false"/>
              <w:bidi w:val="0"/>
              <w:jc w:val="left"/>
              <w:rPr>
                <w:sz w:val="24"/>
                <w:szCs w:val="24"/>
              </w:rPr>
            </w:pPr>
            <w:r>
              <w:rPr>
                <w:sz w:val="24"/>
                <w:szCs w:val="24"/>
              </w:rPr>
              <w:t>Sešit č. 564</w:t>
            </w:r>
          </w:p>
        </w:tc>
        <w:tc>
          <w:tcPr>
            <w:tcW w:w="4819" w:type="dxa"/>
            <w:tcBorders>
              <w:top w:val="single" w:sz="4" w:space="0" w:color="000000"/>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t>15</w:t>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Sešit č. 460</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t>5</w:t>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Sešit č. 464</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t>2</w:t>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USB flash disc</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Rychlovazač na eurofolie</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t>2</w:t>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Čtvrtky A4</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t>40</w:t>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Sada barevných papírů</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t>2</w:t>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pastelky</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Voskovky</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Vodové barvy</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Sada štětců</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nůžky</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Tuhé lepidlo</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t>2</w:t>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Sada fixů</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Černý fix (centropen) úzký</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center"/>
              <w:rPr>
                <w:sz w:val="24"/>
                <w:szCs w:val="24"/>
              </w:rPr>
            </w:pPr>
            <w:r>
              <w:rPr>
                <w:sz w:val="24"/>
                <w:szCs w:val="24"/>
              </w:rPr>
              <w:t>2</w:t>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zvýrazňovače</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left"/>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Temperové barvy</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left"/>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kružítko</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left"/>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 xml:space="preserve">Sada pravítek </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left"/>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úhloměr</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left"/>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kalkulačka</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left"/>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 xml:space="preserve">Krabice papírových kapesníků </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left"/>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Cvičební úbor, vhodné boty do tělocvičny</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left"/>
              <w:rPr>
                <w:sz w:val="24"/>
                <w:szCs w:val="24"/>
              </w:rPr>
            </w:pPr>
            <w:r>
              <w:rPr>
                <w:sz w:val="24"/>
                <w:szCs w:val="24"/>
              </w:rPr>
            </w:r>
          </w:p>
        </w:tc>
      </w:tr>
      <w:tr>
        <w:trPr/>
        <w:tc>
          <w:tcPr>
            <w:tcW w:w="4818" w:type="dxa"/>
            <w:tcBorders>
              <w:left w:val="single" w:sz="4" w:space="0" w:color="000000"/>
              <w:bottom w:val="single" w:sz="4" w:space="0" w:color="000000"/>
            </w:tcBorders>
          </w:tcPr>
          <w:p>
            <w:pPr>
              <w:pStyle w:val="Obsahtabulky"/>
              <w:widowControl w:val="false"/>
              <w:bidi w:val="0"/>
              <w:jc w:val="left"/>
              <w:rPr>
                <w:sz w:val="24"/>
                <w:szCs w:val="24"/>
              </w:rPr>
            </w:pPr>
            <w:r>
              <w:rPr>
                <w:sz w:val="24"/>
                <w:szCs w:val="24"/>
              </w:rPr>
              <w:t>Obaly na učebnice a sešity</w:t>
            </w:r>
          </w:p>
        </w:tc>
        <w:tc>
          <w:tcPr>
            <w:tcW w:w="4819" w:type="dxa"/>
            <w:tcBorders>
              <w:left w:val="single" w:sz="4" w:space="0" w:color="000000"/>
              <w:bottom w:val="single" w:sz="4" w:space="0" w:color="000000"/>
              <w:right w:val="single" w:sz="4" w:space="0" w:color="000000"/>
            </w:tcBorders>
          </w:tcPr>
          <w:p>
            <w:pPr>
              <w:pStyle w:val="Obsahtabulky"/>
              <w:widowControl w:val="false"/>
              <w:bidi w:val="0"/>
              <w:jc w:val="left"/>
              <w:rPr>
                <w:sz w:val="24"/>
                <w:szCs w:val="24"/>
              </w:rPr>
            </w:pPr>
            <w:r>
              <w:rPr>
                <w:sz w:val="24"/>
                <w:szCs w:val="24"/>
              </w:rPr>
            </w:r>
          </w:p>
        </w:tc>
      </w:tr>
    </w:tbl>
    <w:p>
      <w:pPr>
        <w:pStyle w:val="Normal"/>
        <w:bidi w:val="0"/>
        <w:jc w:val="left"/>
        <w:rPr>
          <w:sz w:val="24"/>
          <w:szCs w:val="24"/>
        </w:rPr>
      </w:pPr>
      <w:r>
        <w:rPr>
          <w:sz w:val="24"/>
          <w:szCs w:val="24"/>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Times New Roman">
    <w:charset w:val="ee"/>
    <w:family w:val="auto"/>
    <w:pitch w:val="default"/>
  </w:font>
</w:fonts>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bsahtabulky">
    <w:name w:val="Obsah tabulky"/>
    <w:basedOn w:val="Normal"/>
    <w:qFormat/>
    <w:pPr>
      <w:widowControl w:val="false"/>
      <w:suppressLineNumbers/>
    </w:pPr>
    <w:rPr/>
  </w:style>
  <w:style w:type="paragraph" w:styleId="Nadpistabulky">
    <w:name w:val="Nadpis tabulky"/>
    <w:basedOn w:val="Obsahtabulky"/>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1345</TotalTime>
  <Application>LibreOffice/7.4.3.2$Windows_X86_64 LibreOffice_project/1048a8393ae2eeec98dff31b5c133c5f1d08b890</Application>
  <AppVersion>15.0000</AppVersion>
  <Pages>6</Pages>
  <Words>493</Words>
  <Characters>2618</Characters>
  <CharactersWithSpaces>2972</CharactersWithSpaces>
  <Paragraphs>171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2023-06-20T12:59:20Z</dcterms:created>
  <dc:creator/>
  <dc:description/>
  <dc:language>cs-CZ</dc:language>
  <cp:lastModifiedBy/>
  <dcterms:modified xsi:type="dcterms:W3CDTF">2023-06-28T12:29:00Z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